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32D" w:rsidRPr="00C971AA" w:rsidRDefault="00D2132D" w:rsidP="00D2132D">
      <w:pPr>
        <w:pStyle w:val="Standard"/>
        <w:jc w:val="both"/>
        <w:rPr>
          <w:rFonts w:cs="Times New Roman"/>
          <w:sz w:val="22"/>
          <w:szCs w:val="22"/>
        </w:rPr>
      </w:pPr>
      <w:r>
        <w:rPr>
          <w:rFonts w:cs="Times New Roman"/>
          <w:noProof/>
          <w:sz w:val="22"/>
          <w:szCs w:val="22"/>
          <w:lang w:eastAsia="bg-BG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-99695</wp:posOffset>
            </wp:positionV>
            <wp:extent cx="781050" cy="800100"/>
            <wp:effectExtent l="19050" t="0" r="0" b="0"/>
            <wp:wrapSquare wrapText="bothSides"/>
            <wp:docPr id="77" name="Картина 2" descr="Emblema no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Emblema nova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132D" w:rsidRPr="00C971AA" w:rsidRDefault="00D2132D" w:rsidP="00D2132D">
      <w:pPr>
        <w:pStyle w:val="a4"/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C971AA">
        <w:rPr>
          <w:rFonts w:ascii="Times New Roman" w:hAnsi="Times New Roman" w:cs="Times New Roman"/>
          <w:b/>
          <w:sz w:val="48"/>
          <w:szCs w:val="48"/>
          <w:u w:val="single"/>
        </w:rPr>
        <w:t>О Б Щ И Н А   В Е Л И Н Г Р А Д</w:t>
      </w:r>
    </w:p>
    <w:p w:rsidR="00D2132D" w:rsidRPr="00C971AA" w:rsidRDefault="00D2132D" w:rsidP="00D2132D">
      <w:pPr>
        <w:pStyle w:val="a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971AA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4600 Град </w:t>
      </w:r>
      <w:proofErr w:type="spellStart"/>
      <w:r w:rsidRPr="00C971AA">
        <w:rPr>
          <w:rFonts w:ascii="Times New Roman" w:hAnsi="Times New Roman" w:cs="Times New Roman"/>
          <w:b/>
          <w:bCs/>
          <w:sz w:val="20"/>
          <w:szCs w:val="20"/>
          <w:lang w:val="ru-RU"/>
        </w:rPr>
        <w:t>Велинград</w:t>
      </w:r>
      <w:proofErr w:type="spellEnd"/>
      <w:r w:rsidRPr="00C971AA">
        <w:rPr>
          <w:rFonts w:ascii="Times New Roman" w:hAnsi="Times New Roman" w:cs="Times New Roman"/>
          <w:b/>
          <w:bCs/>
          <w:sz w:val="20"/>
          <w:szCs w:val="20"/>
          <w:lang w:val="ru-RU"/>
        </w:rPr>
        <w:t>, бул</w:t>
      </w:r>
      <w:proofErr w:type="gramStart"/>
      <w:r w:rsidRPr="00C971AA">
        <w:rPr>
          <w:rFonts w:ascii="Times New Roman" w:hAnsi="Times New Roman" w:cs="Times New Roman"/>
          <w:b/>
          <w:bCs/>
          <w:sz w:val="20"/>
          <w:szCs w:val="20"/>
          <w:lang w:val="ru-RU"/>
        </w:rPr>
        <w:t>.”</w:t>
      </w:r>
      <w:proofErr w:type="gramEnd"/>
      <w:r w:rsidRPr="00C971AA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Хан </w:t>
      </w:r>
      <w:proofErr w:type="spellStart"/>
      <w:r w:rsidRPr="00C971AA">
        <w:rPr>
          <w:rFonts w:ascii="Times New Roman" w:hAnsi="Times New Roman" w:cs="Times New Roman"/>
          <w:b/>
          <w:bCs/>
          <w:sz w:val="20"/>
          <w:szCs w:val="20"/>
          <w:lang w:val="ru-RU"/>
        </w:rPr>
        <w:t>Аспарух</w:t>
      </w:r>
      <w:proofErr w:type="spellEnd"/>
      <w:r w:rsidRPr="00C971AA">
        <w:rPr>
          <w:rFonts w:ascii="Times New Roman" w:hAnsi="Times New Roman" w:cs="Times New Roman"/>
          <w:b/>
          <w:bCs/>
          <w:sz w:val="20"/>
          <w:szCs w:val="20"/>
          <w:lang w:val="ru-RU"/>
        </w:rPr>
        <w:t>” №35</w:t>
      </w:r>
      <w:r w:rsidRPr="00C971AA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proofErr w:type="spellStart"/>
      <w:r w:rsidRPr="00C971AA">
        <w:rPr>
          <w:rFonts w:ascii="Times New Roman" w:hAnsi="Times New Roman" w:cs="Times New Roman"/>
          <w:b/>
          <w:bCs/>
          <w:sz w:val="20"/>
          <w:szCs w:val="20"/>
          <w:lang w:val="ru-RU"/>
        </w:rPr>
        <w:t>email</w:t>
      </w:r>
      <w:proofErr w:type="spellEnd"/>
      <w:r w:rsidRPr="00C971AA">
        <w:rPr>
          <w:rFonts w:ascii="Times New Roman" w:hAnsi="Times New Roman" w:cs="Times New Roman"/>
          <w:b/>
          <w:bCs/>
          <w:sz w:val="20"/>
          <w:szCs w:val="20"/>
          <w:lang w:val="ru-RU"/>
        </w:rPr>
        <w:t>:</w:t>
      </w:r>
      <w:r w:rsidRPr="00C971AA">
        <w:rPr>
          <w:rFonts w:ascii="Times New Roman" w:hAnsi="Times New Roman" w:cs="Times New Roman"/>
          <w:b/>
          <w:bCs/>
          <w:sz w:val="20"/>
          <w:szCs w:val="20"/>
        </w:rPr>
        <w:t xml:space="preserve"> obshtina@velingrad.bg</w:t>
      </w:r>
    </w:p>
    <w:p w:rsidR="00D2132D" w:rsidRDefault="00D2132D" w:rsidP="001C0CEA">
      <w:pPr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D2132D" w:rsidRDefault="00D2132D" w:rsidP="001C0CEA">
      <w:pPr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D633C2" w:rsidRPr="008611AB" w:rsidRDefault="004872A6" w:rsidP="00D2132D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872A6">
        <w:rPr>
          <w:rFonts w:ascii="Times New Roman" w:hAnsi="Times New Roman" w:cs="Times New Roman"/>
          <w:b/>
          <w:caps/>
          <w:sz w:val="24"/>
          <w:szCs w:val="24"/>
        </w:rPr>
        <w:t>Мотиви</w:t>
      </w:r>
      <w:r w:rsidR="009F0DFF">
        <w:rPr>
          <w:rFonts w:ascii="Times New Roman" w:hAnsi="Times New Roman" w:cs="Times New Roman"/>
          <w:b/>
          <w:caps/>
          <w:sz w:val="24"/>
          <w:szCs w:val="24"/>
          <w:lang w:val="en-US"/>
        </w:rPr>
        <w:t xml:space="preserve"> </w:t>
      </w:r>
      <w:r w:rsidR="001C0CEA" w:rsidRPr="004872A6">
        <w:rPr>
          <w:rFonts w:ascii="Times New Roman" w:hAnsi="Times New Roman" w:cs="Times New Roman"/>
          <w:b/>
          <w:caps/>
          <w:sz w:val="24"/>
          <w:szCs w:val="24"/>
        </w:rPr>
        <w:t xml:space="preserve">Към проекторешение за изменение и допълнение на Наредба </w:t>
      </w:r>
      <w:r w:rsidR="008611AB">
        <w:rPr>
          <w:rFonts w:ascii="Times New Roman" w:hAnsi="Times New Roman" w:cs="Times New Roman"/>
          <w:b/>
          <w:caps/>
          <w:sz w:val="24"/>
          <w:szCs w:val="24"/>
        </w:rPr>
        <w:t>По чл. 1, ал. 2 от ЗМДТ на общински съвет велинград</w:t>
      </w:r>
    </w:p>
    <w:p w:rsidR="00790EC7" w:rsidRPr="00D2132D" w:rsidRDefault="00790EC7" w:rsidP="00D2132D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D2132D">
        <w:rPr>
          <w:rFonts w:ascii="Times New Roman" w:hAnsi="Times New Roman" w:cs="Times New Roman"/>
          <w:sz w:val="24"/>
          <w:szCs w:val="24"/>
        </w:rPr>
        <w:t>Съгласно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чл.8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нормативните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актове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(ЗНА)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всеки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общински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съвет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издава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наредби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, с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които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урежда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съобразно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нормативните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актове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по-висока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степен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неуредени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тях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обществени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отношения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местно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значение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Ако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наредба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противоречи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нормативен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акт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по-висока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степен</w:t>
      </w:r>
      <w:proofErr w:type="spellEnd"/>
      <w:r w:rsidR="00D85100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прилага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по-високият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степен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акт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>.</w:t>
      </w:r>
    </w:p>
    <w:p w:rsidR="00D2132D" w:rsidRPr="00D2132D" w:rsidRDefault="00D2132D" w:rsidP="00D2132D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57158" w:rsidRPr="00D2132D" w:rsidRDefault="004872A6" w:rsidP="00D2132D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Във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връзка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нео</w:t>
      </w:r>
      <w:r w:rsidR="00357158" w:rsidRPr="00D2132D">
        <w:rPr>
          <w:rFonts w:ascii="Times New Roman" w:hAnsi="Times New Roman" w:cs="Times New Roman"/>
          <w:sz w:val="24"/>
          <w:szCs w:val="24"/>
        </w:rPr>
        <w:t>бходимостта</w:t>
      </w:r>
      <w:proofErr w:type="spellEnd"/>
      <w:r w:rsidR="00357158"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158" w:rsidRPr="00D2132D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="00357158"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158" w:rsidRPr="00D2132D">
        <w:rPr>
          <w:rFonts w:ascii="Times New Roman" w:hAnsi="Times New Roman" w:cs="Times New Roman"/>
          <w:sz w:val="24"/>
          <w:szCs w:val="24"/>
        </w:rPr>
        <w:t>промени</w:t>
      </w:r>
      <w:proofErr w:type="spellEnd"/>
      <w:r w:rsidR="00357158" w:rsidRPr="00D2132D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6935F3" w:rsidRPr="00D2132D">
        <w:rPr>
          <w:rFonts w:ascii="Times New Roman" w:hAnsi="Times New Roman" w:cs="Times New Roman"/>
          <w:sz w:val="24"/>
          <w:szCs w:val="24"/>
        </w:rPr>
        <w:t>Наредба</w:t>
      </w:r>
      <w:proofErr w:type="spellEnd"/>
      <w:r w:rsidR="006935F3" w:rsidRPr="00D2132D">
        <w:rPr>
          <w:rFonts w:ascii="Times New Roman" w:hAnsi="Times New Roman" w:cs="Times New Roman"/>
          <w:sz w:val="24"/>
          <w:szCs w:val="24"/>
        </w:rPr>
        <w:t xml:space="preserve"> </w:t>
      </w:r>
      <w:r w:rsidR="00BF070E">
        <w:rPr>
          <w:rFonts w:ascii="Times New Roman" w:hAnsi="Times New Roman" w:cs="Times New Roman"/>
          <w:sz w:val="24"/>
          <w:szCs w:val="24"/>
          <w:lang w:val="bg-BG"/>
        </w:rPr>
        <w:t>по чл. 1</w:t>
      </w:r>
      <w:bookmarkStart w:id="0" w:name="_GoBack"/>
      <w:bookmarkEnd w:id="0"/>
      <w:r w:rsidR="00986132" w:rsidRPr="00D2132D">
        <w:rPr>
          <w:rFonts w:ascii="Times New Roman" w:hAnsi="Times New Roman" w:cs="Times New Roman"/>
          <w:sz w:val="24"/>
          <w:szCs w:val="24"/>
          <w:lang w:val="bg-BG"/>
        </w:rPr>
        <w:t>, ал. 2 от ЗМДТ на Общински съвет - Велинград</w:t>
      </w:r>
      <w:r w:rsidR="006935F3" w:rsidRPr="00D2132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57158" w:rsidRPr="00D2132D">
        <w:rPr>
          <w:rFonts w:ascii="Times New Roman" w:hAnsi="Times New Roman" w:cs="Times New Roman"/>
          <w:sz w:val="24"/>
          <w:szCs w:val="24"/>
        </w:rPr>
        <w:t>Наредбата</w:t>
      </w:r>
      <w:proofErr w:type="spellEnd"/>
      <w:r w:rsidR="006935F3" w:rsidRPr="00D2132D">
        <w:rPr>
          <w:rFonts w:ascii="Times New Roman" w:hAnsi="Times New Roman" w:cs="Times New Roman"/>
          <w:sz w:val="24"/>
          <w:szCs w:val="24"/>
        </w:rPr>
        <w:t>)</w:t>
      </w:r>
      <w:r w:rsidR="00C33799"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3799" w:rsidRPr="00D2132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C33799"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3799" w:rsidRPr="00D2132D">
        <w:rPr>
          <w:rFonts w:ascii="Times New Roman" w:hAnsi="Times New Roman" w:cs="Times New Roman"/>
          <w:sz w:val="24"/>
          <w:szCs w:val="24"/>
        </w:rPr>
        <w:t>започнати</w:t>
      </w:r>
      <w:proofErr w:type="spellEnd"/>
      <w:r w:rsidR="00C33799"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3799" w:rsidRPr="00D2132D">
        <w:rPr>
          <w:rFonts w:ascii="Times New Roman" w:hAnsi="Times New Roman" w:cs="Times New Roman"/>
          <w:sz w:val="24"/>
          <w:szCs w:val="24"/>
        </w:rPr>
        <w:t>консултации</w:t>
      </w:r>
      <w:proofErr w:type="spellEnd"/>
      <w:r w:rsidR="00C33799"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3799" w:rsidRPr="00D2132D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C33799"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3799" w:rsidRPr="00D2132D">
        <w:rPr>
          <w:rFonts w:ascii="Times New Roman" w:hAnsi="Times New Roman" w:cs="Times New Roman"/>
          <w:sz w:val="24"/>
          <w:szCs w:val="24"/>
        </w:rPr>
        <w:t>обсъждане</w:t>
      </w:r>
      <w:proofErr w:type="spellEnd"/>
      <w:r w:rsidR="00C33799" w:rsidRPr="00D2132D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357158" w:rsidRPr="00D2132D">
        <w:rPr>
          <w:rFonts w:ascii="Times New Roman" w:hAnsi="Times New Roman" w:cs="Times New Roman"/>
          <w:sz w:val="24"/>
          <w:szCs w:val="24"/>
        </w:rPr>
        <w:t>предложения</w:t>
      </w:r>
      <w:proofErr w:type="spellEnd"/>
      <w:r w:rsidR="00FD7384"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7384" w:rsidRPr="00D2132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FD7384"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2D5" w:rsidRPr="00D2132D">
        <w:rPr>
          <w:rFonts w:ascii="Times New Roman" w:hAnsi="Times New Roman" w:cs="Times New Roman"/>
          <w:sz w:val="24"/>
          <w:szCs w:val="24"/>
        </w:rPr>
        <w:t>изменение</w:t>
      </w:r>
      <w:proofErr w:type="spellEnd"/>
      <w:r w:rsidR="001F12D5" w:rsidRPr="00D2132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1F12D5" w:rsidRPr="00D2132D">
        <w:rPr>
          <w:rFonts w:ascii="Times New Roman" w:hAnsi="Times New Roman" w:cs="Times New Roman"/>
          <w:sz w:val="24"/>
          <w:szCs w:val="24"/>
        </w:rPr>
        <w:t>допълнение</w:t>
      </w:r>
      <w:proofErr w:type="spellEnd"/>
      <w:r w:rsidR="00FD7384" w:rsidRPr="00D2132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132D" w:rsidRPr="00D2132D" w:rsidRDefault="00D2132D" w:rsidP="00D2132D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86132" w:rsidRPr="00D2132D" w:rsidRDefault="00986132" w:rsidP="00D2132D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proofErr w:type="gramStart"/>
      <w:r w:rsidRPr="00D2132D">
        <w:rPr>
          <w:rFonts w:ascii="Times New Roman" w:hAnsi="Times New Roman" w:cs="Times New Roman"/>
          <w:b/>
          <w:bCs/>
          <w:sz w:val="24"/>
          <w:szCs w:val="24"/>
        </w:rPr>
        <w:t>Целта</w:t>
      </w:r>
      <w:proofErr w:type="spellEnd"/>
      <w:r w:rsidRPr="00D2132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D2132D">
        <w:rPr>
          <w:rFonts w:ascii="Times New Roman" w:hAnsi="Times New Roman" w:cs="Times New Roman"/>
          <w:b/>
          <w:bCs/>
          <w:sz w:val="24"/>
          <w:szCs w:val="24"/>
        </w:rPr>
        <w:t>която</w:t>
      </w:r>
      <w:proofErr w:type="spellEnd"/>
      <w:r w:rsidRPr="00D213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D213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b/>
          <w:bCs/>
          <w:sz w:val="24"/>
          <w:szCs w:val="24"/>
        </w:rPr>
        <w:t>поставя</w:t>
      </w:r>
      <w:proofErr w:type="spellEnd"/>
      <w:r w:rsidRPr="00D2132D">
        <w:rPr>
          <w:rFonts w:ascii="Times New Roman" w:hAnsi="Times New Roman" w:cs="Times New Roman"/>
          <w:b/>
          <w:bCs/>
          <w:sz w:val="24"/>
          <w:szCs w:val="24"/>
        </w:rPr>
        <w:t xml:space="preserve"> с приемане на наредба за изменение и допълнение в Наредбата </w:t>
      </w:r>
      <w:r w:rsidRPr="00A9109E">
        <w:rPr>
          <w:rFonts w:ascii="Times New Roman" w:hAnsi="Times New Roman" w:cs="Times New Roman"/>
          <w:bCs/>
          <w:sz w:val="24"/>
          <w:szCs w:val="24"/>
        </w:rPr>
        <w:t>е п</w:t>
      </w:r>
      <w:r w:rsidRPr="00D2132D">
        <w:rPr>
          <w:rFonts w:ascii="Times New Roman" w:hAnsi="Times New Roman" w:cs="Times New Roman"/>
          <w:sz w:val="24"/>
          <w:szCs w:val="24"/>
        </w:rPr>
        <w:t xml:space="preserve">остигане на съответствие и избягване на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противоречия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текстовете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наредбата</w:t>
      </w:r>
      <w:proofErr w:type="spellEnd"/>
      <w:r w:rsidRPr="00D213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132D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нормите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местните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данъци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такси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2132D" w:rsidRPr="00D2132D" w:rsidRDefault="00D2132D" w:rsidP="00D2132D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2132D" w:rsidRPr="00D2132D" w:rsidRDefault="00D2132D" w:rsidP="00D2132D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D2132D">
        <w:rPr>
          <w:rFonts w:ascii="Times New Roman" w:hAnsi="Times New Roman" w:cs="Times New Roman"/>
          <w:b/>
          <w:bCs/>
          <w:sz w:val="24"/>
          <w:szCs w:val="24"/>
        </w:rPr>
        <w:t>Очаквани</w:t>
      </w:r>
      <w:proofErr w:type="spellEnd"/>
      <w:r w:rsidRPr="00D213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b/>
          <w:bCs/>
          <w:sz w:val="24"/>
          <w:szCs w:val="24"/>
        </w:rPr>
        <w:t>резултати</w:t>
      </w:r>
      <w:proofErr w:type="spellEnd"/>
      <w:r w:rsidRPr="00D213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D213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b/>
          <w:bCs/>
          <w:sz w:val="24"/>
          <w:szCs w:val="24"/>
        </w:rPr>
        <w:t>приемане</w:t>
      </w:r>
      <w:proofErr w:type="spellEnd"/>
      <w:r w:rsidRPr="00D2132D">
        <w:rPr>
          <w:rFonts w:ascii="Times New Roman" w:hAnsi="Times New Roman" w:cs="Times New Roman"/>
          <w:b/>
          <w:bCs/>
          <w:sz w:val="24"/>
          <w:szCs w:val="24"/>
        </w:rPr>
        <w:t xml:space="preserve"> на наредба за изменение и допълнение в Наредбата: </w:t>
      </w:r>
      <w:r w:rsidRPr="00D2132D">
        <w:rPr>
          <w:rFonts w:ascii="Times New Roman" w:hAnsi="Times New Roman" w:cs="Times New Roman"/>
          <w:sz w:val="24"/>
          <w:szCs w:val="24"/>
        </w:rPr>
        <w:t>Очакваните резултати след приемането на проекта за изменение на Наредбата е да</w:t>
      </w:r>
      <w:r w:rsidRPr="00D213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132D">
        <w:rPr>
          <w:rFonts w:ascii="Times New Roman" w:hAnsi="Times New Roman" w:cs="Times New Roman"/>
          <w:sz w:val="24"/>
          <w:szCs w:val="24"/>
        </w:rPr>
        <w:t xml:space="preserve">се регламентират условията и реда за определяне, установяване, обезпечаване и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събиране</w:t>
      </w:r>
      <w:proofErr w:type="spellEnd"/>
      <w:r w:rsidRPr="00D213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132D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местните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данъци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съобразно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изискванията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на</w:t>
      </w:r>
      <w:r w:rsidR="00A9109E">
        <w:rPr>
          <w:rFonts w:ascii="Times New Roman" w:hAnsi="Times New Roman" w:cs="Times New Roman"/>
          <w:sz w:val="24"/>
          <w:szCs w:val="24"/>
          <w:lang w:val="bg-BG"/>
        </w:rPr>
        <w:t xml:space="preserve"> з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акона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допускат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противоречия</w:t>
      </w:r>
      <w:proofErr w:type="spellEnd"/>
      <w:r w:rsidRPr="00D213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132D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различия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между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законовата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подзаконова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нормативна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уредба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>.</w:t>
      </w:r>
    </w:p>
    <w:p w:rsidR="00D2132D" w:rsidRPr="00D2132D" w:rsidRDefault="00D2132D" w:rsidP="00D2132D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D2132D" w:rsidRPr="00D2132D" w:rsidRDefault="00D2132D" w:rsidP="00D2132D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D2132D">
        <w:rPr>
          <w:rFonts w:ascii="Times New Roman" w:hAnsi="Times New Roman" w:cs="Times New Roman"/>
          <w:b/>
          <w:bCs/>
          <w:sz w:val="24"/>
          <w:szCs w:val="24"/>
        </w:rPr>
        <w:t>Финансови</w:t>
      </w:r>
      <w:proofErr w:type="spellEnd"/>
      <w:r w:rsidRPr="00D213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b/>
          <w:bCs/>
          <w:sz w:val="24"/>
          <w:szCs w:val="24"/>
        </w:rPr>
        <w:t>средства</w:t>
      </w:r>
      <w:proofErr w:type="spellEnd"/>
      <w:r w:rsidRPr="00D2132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D2132D">
        <w:rPr>
          <w:rFonts w:ascii="Times New Roman" w:hAnsi="Times New Roman" w:cs="Times New Roman"/>
          <w:b/>
          <w:bCs/>
          <w:sz w:val="24"/>
          <w:szCs w:val="24"/>
        </w:rPr>
        <w:t>необходими</w:t>
      </w:r>
      <w:proofErr w:type="spellEnd"/>
      <w:r w:rsidRPr="00D213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D2132D">
        <w:rPr>
          <w:rFonts w:ascii="Times New Roman" w:hAnsi="Times New Roman" w:cs="Times New Roman"/>
          <w:b/>
          <w:bCs/>
          <w:sz w:val="24"/>
          <w:szCs w:val="24"/>
        </w:rPr>
        <w:t xml:space="preserve"> прилагането на наредба за изменение и </w:t>
      </w:r>
      <w:proofErr w:type="spellStart"/>
      <w:r w:rsidRPr="00D2132D">
        <w:rPr>
          <w:rFonts w:ascii="Times New Roman" w:hAnsi="Times New Roman" w:cs="Times New Roman"/>
          <w:b/>
          <w:bCs/>
          <w:sz w:val="24"/>
          <w:szCs w:val="24"/>
        </w:rPr>
        <w:t>допълнение</w:t>
      </w:r>
      <w:proofErr w:type="spellEnd"/>
      <w:r w:rsidRPr="00D2132D">
        <w:rPr>
          <w:rFonts w:ascii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D2132D">
        <w:rPr>
          <w:rFonts w:ascii="Times New Roman" w:hAnsi="Times New Roman" w:cs="Times New Roman"/>
          <w:b/>
          <w:bCs/>
          <w:sz w:val="24"/>
          <w:szCs w:val="24"/>
        </w:rPr>
        <w:t>Наредбата</w:t>
      </w:r>
      <w:proofErr w:type="spellEnd"/>
      <w:r w:rsidRPr="00D2132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прилагането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новите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текстове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наредбата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необходими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допълнителни</w:t>
      </w:r>
      <w:proofErr w:type="spellEnd"/>
      <w:r w:rsidRPr="00D213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финансови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>.</w:t>
      </w:r>
    </w:p>
    <w:p w:rsidR="00D2132D" w:rsidRPr="00D2132D" w:rsidRDefault="00D2132D" w:rsidP="00D2132D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D2132D" w:rsidRPr="00D2132D" w:rsidRDefault="00D2132D" w:rsidP="00D2132D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2132D">
        <w:rPr>
          <w:rFonts w:ascii="Times New Roman" w:hAnsi="Times New Roman" w:cs="Times New Roman"/>
          <w:b/>
          <w:bCs/>
          <w:sz w:val="24"/>
          <w:szCs w:val="24"/>
        </w:rPr>
        <w:t>Анализ</w:t>
      </w:r>
      <w:proofErr w:type="spellEnd"/>
      <w:r w:rsidRPr="00D2132D">
        <w:rPr>
          <w:rFonts w:ascii="Times New Roman" w:hAnsi="Times New Roman" w:cs="Times New Roman"/>
          <w:b/>
          <w:bCs/>
          <w:sz w:val="24"/>
          <w:szCs w:val="24"/>
        </w:rPr>
        <w:t xml:space="preserve"> на </w:t>
      </w:r>
      <w:proofErr w:type="spellStart"/>
      <w:r w:rsidRPr="00D2132D">
        <w:rPr>
          <w:rFonts w:ascii="Times New Roman" w:hAnsi="Times New Roman" w:cs="Times New Roman"/>
          <w:b/>
          <w:bCs/>
          <w:sz w:val="24"/>
          <w:szCs w:val="24"/>
        </w:rPr>
        <w:t>съответствие</w:t>
      </w:r>
      <w:proofErr w:type="spellEnd"/>
      <w:r w:rsidRPr="00D2132D">
        <w:rPr>
          <w:rFonts w:ascii="Times New Roman" w:hAnsi="Times New Roman" w:cs="Times New Roman"/>
          <w:b/>
          <w:bCs/>
          <w:sz w:val="24"/>
          <w:szCs w:val="24"/>
        </w:rPr>
        <w:t xml:space="preserve"> с правото на Европейския съюз и правото на</w:t>
      </w:r>
    </w:p>
    <w:p w:rsidR="00986132" w:rsidRPr="00D2132D" w:rsidRDefault="00D2132D" w:rsidP="00D2132D">
      <w:pPr>
        <w:pStyle w:val="a4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D2132D">
        <w:rPr>
          <w:rFonts w:ascii="Times New Roman" w:hAnsi="Times New Roman" w:cs="Times New Roman"/>
          <w:b/>
          <w:bCs/>
          <w:sz w:val="24"/>
          <w:szCs w:val="24"/>
        </w:rPr>
        <w:t xml:space="preserve">Република България: </w:t>
      </w:r>
      <w:r w:rsidRPr="00D2132D">
        <w:rPr>
          <w:rFonts w:ascii="Times New Roman" w:hAnsi="Times New Roman" w:cs="Times New Roman"/>
          <w:sz w:val="24"/>
          <w:szCs w:val="24"/>
        </w:rPr>
        <w:t>Предлаганият проект за приемане на Наредба за изменение и допълнение в</w:t>
      </w:r>
      <w:r w:rsidRPr="00D213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132D">
        <w:rPr>
          <w:rFonts w:ascii="Times New Roman" w:hAnsi="Times New Roman" w:cs="Times New Roman"/>
          <w:sz w:val="24"/>
          <w:szCs w:val="24"/>
        </w:rPr>
        <w:t>наредбата е подзаконов нормативен акт, поради което съответствието му с правото на</w:t>
      </w:r>
      <w:r w:rsidRPr="00D213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132D">
        <w:rPr>
          <w:rFonts w:ascii="Times New Roman" w:hAnsi="Times New Roman" w:cs="Times New Roman"/>
          <w:sz w:val="24"/>
          <w:szCs w:val="24"/>
        </w:rPr>
        <w:t>Европейския съюз е предопределено от разпоредбите на Европейската харта за местното</w:t>
      </w:r>
      <w:r w:rsidRPr="00D213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132D">
        <w:rPr>
          <w:rFonts w:ascii="Times New Roman" w:hAnsi="Times New Roman" w:cs="Times New Roman"/>
          <w:sz w:val="24"/>
          <w:szCs w:val="24"/>
        </w:rPr>
        <w:t>самоуправление, директивите на Европейската общност, свързани с тази материя.</w:t>
      </w:r>
      <w:r w:rsidR="00986132" w:rsidRPr="00D2132D">
        <w:rPr>
          <w:rFonts w:ascii="Times New Roman" w:eastAsia="Calibri" w:hAnsi="Times New Roman" w:cs="Times New Roman"/>
          <w:sz w:val="24"/>
          <w:szCs w:val="24"/>
        </w:rPr>
        <w:tab/>
      </w:r>
    </w:p>
    <w:p w:rsidR="00D2132D" w:rsidRPr="00D2132D" w:rsidRDefault="00D2132D" w:rsidP="00D2132D">
      <w:pPr>
        <w:pStyle w:val="a4"/>
        <w:spacing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</w:pPr>
    </w:p>
    <w:p w:rsidR="00D2132D" w:rsidRPr="00D2132D" w:rsidRDefault="00D2132D" w:rsidP="00D2132D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D2132D">
        <w:rPr>
          <w:rFonts w:ascii="Times New Roman" w:hAnsi="Times New Roman" w:cs="Times New Roman"/>
          <w:b/>
          <w:iCs/>
          <w:sz w:val="24"/>
          <w:szCs w:val="24"/>
        </w:rPr>
        <w:t>Фактически</w:t>
      </w:r>
      <w:proofErr w:type="spellEnd"/>
      <w:r w:rsidRPr="00D2132D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b/>
          <w:iCs/>
          <w:sz w:val="24"/>
          <w:szCs w:val="24"/>
        </w:rPr>
        <w:t>основания</w:t>
      </w:r>
      <w:proofErr w:type="spellEnd"/>
      <w:r w:rsidRPr="00D2132D">
        <w:rPr>
          <w:rFonts w:ascii="Times New Roman" w:hAnsi="Times New Roman" w:cs="Times New Roman"/>
          <w:b/>
          <w:iCs/>
          <w:sz w:val="24"/>
          <w:szCs w:val="24"/>
        </w:rPr>
        <w:t xml:space="preserve">: </w:t>
      </w:r>
      <w:proofErr w:type="spellStart"/>
      <w:r w:rsidRPr="00D2132D">
        <w:rPr>
          <w:rFonts w:ascii="Times New Roman" w:hAnsi="Times New Roman" w:cs="Times New Roman"/>
          <w:spacing w:val="-2"/>
          <w:sz w:val="24"/>
          <w:szCs w:val="24"/>
        </w:rPr>
        <w:t>Привеждане</w:t>
      </w:r>
      <w:proofErr w:type="spellEnd"/>
      <w:r w:rsidRPr="00D2132D">
        <w:rPr>
          <w:rFonts w:ascii="Times New Roman" w:hAnsi="Times New Roman" w:cs="Times New Roman"/>
          <w:spacing w:val="-2"/>
          <w:sz w:val="24"/>
          <w:szCs w:val="24"/>
        </w:rPr>
        <w:t xml:space="preserve"> на </w:t>
      </w:r>
      <w:r w:rsidRPr="00D2132D">
        <w:rPr>
          <w:rFonts w:ascii="Times New Roman" w:hAnsi="Times New Roman" w:cs="Times New Roman"/>
          <w:sz w:val="24"/>
          <w:szCs w:val="24"/>
        </w:rPr>
        <w:t xml:space="preserve">Наредбата </w:t>
      </w:r>
      <w:r w:rsidRPr="00D2132D">
        <w:rPr>
          <w:rFonts w:ascii="Times New Roman" w:hAnsi="Times New Roman" w:cs="Times New Roman"/>
          <w:spacing w:val="-2"/>
          <w:sz w:val="24"/>
          <w:szCs w:val="24"/>
        </w:rPr>
        <w:t>в съответствие с действащата нормативна уредба, като се съобразят изискванията на закона и във връзка с</w:t>
      </w:r>
      <w:r w:rsidRPr="00D2132D">
        <w:rPr>
          <w:rFonts w:ascii="Times New Roman" w:hAnsi="Times New Roman" w:cs="Times New Roman"/>
          <w:sz w:val="24"/>
          <w:szCs w:val="24"/>
        </w:rPr>
        <w:t xml:space="preserve"> постъпили предложения. Това ще позволи по-конкретно и улеснено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уреждане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lastRenderedPageBreak/>
        <w:t>обществените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отношения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свързани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администрирането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средствата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нормативно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установените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данъци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като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местни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>.</w:t>
      </w:r>
    </w:p>
    <w:p w:rsidR="00D2132D" w:rsidRPr="00D2132D" w:rsidRDefault="00D2132D" w:rsidP="00D2132D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2132D" w:rsidRDefault="00D2132D" w:rsidP="00D2132D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132D">
        <w:rPr>
          <w:rFonts w:ascii="Times New Roman" w:hAnsi="Times New Roman" w:cs="Times New Roman"/>
          <w:b/>
          <w:sz w:val="24"/>
          <w:szCs w:val="24"/>
        </w:rPr>
        <w:t>Правни</w:t>
      </w:r>
      <w:proofErr w:type="spellEnd"/>
      <w:r w:rsidRPr="00D213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2132D">
        <w:rPr>
          <w:rFonts w:ascii="Times New Roman" w:hAnsi="Times New Roman" w:cs="Times New Roman"/>
          <w:b/>
          <w:sz w:val="24"/>
          <w:szCs w:val="24"/>
        </w:rPr>
        <w:t>основания</w:t>
      </w:r>
      <w:proofErr w:type="spellEnd"/>
      <w:r w:rsidRPr="00D2132D">
        <w:rPr>
          <w:rFonts w:ascii="Times New Roman" w:hAnsi="Times New Roman" w:cs="Times New Roman"/>
          <w:b/>
          <w:sz w:val="24"/>
          <w:szCs w:val="24"/>
        </w:rPr>
        <w:t xml:space="preserve">: 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Чл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. 1, ал. 2 от ЗМДТ, при спазване на изискванията на чл. 75-79 от АПК и чл. 11, ал. 3 и чл. 15, ал. 1, чл. 26 и чл. 28, ал. 1 </w:t>
      </w:r>
      <w:proofErr w:type="spellStart"/>
      <w:r w:rsidRPr="00D2132D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2132D">
        <w:rPr>
          <w:rFonts w:ascii="Times New Roman" w:hAnsi="Times New Roman" w:cs="Times New Roman"/>
          <w:sz w:val="24"/>
          <w:szCs w:val="24"/>
        </w:rPr>
        <w:t xml:space="preserve"> ЗНА.</w:t>
      </w:r>
    </w:p>
    <w:p w:rsidR="000A7E38" w:rsidRDefault="000A7E38" w:rsidP="00D2132D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A7E38" w:rsidRPr="000A7E38" w:rsidRDefault="000A7E38" w:rsidP="000A7E38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7E38">
        <w:rPr>
          <w:rFonts w:ascii="Times New Roman" w:hAnsi="Times New Roman" w:cs="Times New Roman"/>
          <w:sz w:val="24"/>
          <w:szCs w:val="24"/>
        </w:rPr>
        <w:t>На основание чл. 26, ал. 3 от Закона за нормативните актове, проектът за приемане</w:t>
      </w:r>
      <w:r w:rsidRPr="000A7E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A7E38">
        <w:rPr>
          <w:rFonts w:ascii="Times New Roman" w:hAnsi="Times New Roman" w:cs="Times New Roman"/>
          <w:sz w:val="24"/>
          <w:szCs w:val="24"/>
        </w:rPr>
        <w:t>на Наредба за изменение и допълнение в наредбата е публикуван на интернет страницата</w:t>
      </w:r>
      <w:r w:rsidRPr="000A7E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A7E38">
        <w:rPr>
          <w:rFonts w:ascii="Times New Roman" w:hAnsi="Times New Roman" w:cs="Times New Roman"/>
          <w:sz w:val="24"/>
          <w:szCs w:val="24"/>
        </w:rPr>
        <w:t>на Община Велинград и на Портала за обществени консултации, за обществено обсъждане,</w:t>
      </w:r>
      <w:r w:rsidRPr="000A7E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A7E38">
        <w:rPr>
          <w:rFonts w:ascii="Times New Roman" w:hAnsi="Times New Roman" w:cs="Times New Roman"/>
          <w:sz w:val="24"/>
          <w:szCs w:val="24"/>
        </w:rPr>
        <w:t>като на заинтересованите лица е предоставен 30-дневен срок за предложения и становища.</w:t>
      </w:r>
    </w:p>
    <w:p w:rsidR="00986132" w:rsidRPr="00986132" w:rsidRDefault="00986132" w:rsidP="009861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46BD2" w:rsidRDefault="00446BD2" w:rsidP="003A21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132D" w:rsidRDefault="00D2132D" w:rsidP="003A21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132D" w:rsidRDefault="00D2132D" w:rsidP="003A21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132D" w:rsidRDefault="00D2132D" w:rsidP="003A21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1C4E" w:rsidRDefault="00591BFF" w:rsidP="003A21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Д-Р КОСТАДИН КОЕВ</w:t>
      </w:r>
      <w:r w:rsidR="00446BD2" w:rsidRPr="00D91C4E">
        <w:rPr>
          <w:rFonts w:ascii="Times New Roman" w:hAnsi="Times New Roman" w:cs="Times New Roman"/>
          <w:b/>
          <w:sz w:val="24"/>
          <w:szCs w:val="24"/>
        </w:rPr>
        <w:t>:</w:t>
      </w:r>
      <w:r w:rsidR="00446B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6BD2" w:rsidRPr="00D91C4E" w:rsidRDefault="00446BD2" w:rsidP="003A21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1C4E">
        <w:rPr>
          <w:rFonts w:ascii="Times New Roman" w:hAnsi="Times New Roman" w:cs="Times New Roman"/>
          <w:b/>
          <w:i/>
          <w:sz w:val="24"/>
          <w:szCs w:val="24"/>
        </w:rPr>
        <w:t>Кмет на Община Велинград</w:t>
      </w:r>
    </w:p>
    <w:p w:rsidR="00D2132D" w:rsidRDefault="00D2132D" w:rsidP="003A21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132D" w:rsidRDefault="00D2132D" w:rsidP="003A21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132D" w:rsidRDefault="00D2132D" w:rsidP="003A21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6BD2" w:rsidRDefault="00446BD2" w:rsidP="003A21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Съгласувал</w:t>
      </w:r>
      <w:r w:rsidR="00D2132D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2132D" w:rsidRDefault="00D2132D" w:rsidP="003A21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132D" w:rsidRDefault="00D2132D" w:rsidP="003A21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Атанас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Палигоров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……………...</w:t>
      </w:r>
    </w:p>
    <w:p w:rsidR="00D2132D" w:rsidRDefault="00D2132D" w:rsidP="003A21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Зам.-кмет на община Велинград</w:t>
      </w:r>
    </w:p>
    <w:p w:rsidR="00D2132D" w:rsidRDefault="00D2132D" w:rsidP="003A21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132D" w:rsidRDefault="00D2132D" w:rsidP="00D213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132D" w:rsidRDefault="00D2132D" w:rsidP="00D213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132D" w:rsidRDefault="00D2132D" w:rsidP="00D213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Видаркинска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……………….</w:t>
      </w:r>
    </w:p>
    <w:p w:rsidR="00D2132D" w:rsidRDefault="00D2132D" w:rsidP="00D213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</w:t>
      </w:r>
      <w:r w:rsidR="00446BD2">
        <w:rPr>
          <w:rFonts w:ascii="Times New Roman" w:hAnsi="Times New Roman" w:cs="Times New Roman"/>
          <w:sz w:val="24"/>
          <w:szCs w:val="24"/>
        </w:rPr>
        <w:t xml:space="preserve"> Дирекция „АДУС”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2132D" w:rsidRDefault="00D2132D" w:rsidP="00D213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132D" w:rsidRDefault="00D2132D" w:rsidP="00D213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2132D" w:rsidRDefault="00D2132D" w:rsidP="00D213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2132D" w:rsidRDefault="00D2132D" w:rsidP="00D213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2132D" w:rsidRDefault="00D2132D" w:rsidP="00D213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46BD2">
        <w:rPr>
          <w:rFonts w:ascii="Times New Roman" w:hAnsi="Times New Roman" w:cs="Times New Roman"/>
        </w:rPr>
        <w:t>Изготвил</w:t>
      </w:r>
      <w:r>
        <w:rPr>
          <w:rFonts w:ascii="Times New Roman" w:hAnsi="Times New Roman" w:cs="Times New Roman"/>
        </w:rPr>
        <w:t xml:space="preserve"> и съхраняващ досието</w:t>
      </w:r>
      <w:r w:rsidRPr="00446BD2">
        <w:rPr>
          <w:rFonts w:ascii="Times New Roman" w:hAnsi="Times New Roman" w:cs="Times New Roman"/>
        </w:rPr>
        <w:t>:</w:t>
      </w:r>
    </w:p>
    <w:p w:rsidR="00D2132D" w:rsidRPr="00D2132D" w:rsidRDefault="00D2132D" w:rsidP="00D213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Ат. Вецов - ю</w:t>
      </w:r>
      <w:r w:rsidRPr="00446BD2">
        <w:rPr>
          <w:rFonts w:ascii="Times New Roman" w:hAnsi="Times New Roman" w:cs="Times New Roman"/>
        </w:rPr>
        <w:t>рисконсулт</w:t>
      </w:r>
    </w:p>
    <w:sectPr w:rsidR="00D2132D" w:rsidRPr="00D2132D" w:rsidSect="00D633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C0CEA"/>
    <w:rsid w:val="000A7E38"/>
    <w:rsid w:val="001C0CEA"/>
    <w:rsid w:val="001F12D5"/>
    <w:rsid w:val="002F7A5F"/>
    <w:rsid w:val="00353079"/>
    <w:rsid w:val="00357158"/>
    <w:rsid w:val="003A2129"/>
    <w:rsid w:val="004126B1"/>
    <w:rsid w:val="00446BD2"/>
    <w:rsid w:val="004872A6"/>
    <w:rsid w:val="004C17CD"/>
    <w:rsid w:val="004F631F"/>
    <w:rsid w:val="00584CAB"/>
    <w:rsid w:val="00591BFF"/>
    <w:rsid w:val="005A6CD1"/>
    <w:rsid w:val="005C742B"/>
    <w:rsid w:val="006252C2"/>
    <w:rsid w:val="006517C5"/>
    <w:rsid w:val="006935F3"/>
    <w:rsid w:val="00767F57"/>
    <w:rsid w:val="00790EC7"/>
    <w:rsid w:val="00805F95"/>
    <w:rsid w:val="008147E8"/>
    <w:rsid w:val="008611AB"/>
    <w:rsid w:val="008933EE"/>
    <w:rsid w:val="008946CE"/>
    <w:rsid w:val="00986132"/>
    <w:rsid w:val="009F0DFF"/>
    <w:rsid w:val="009F7337"/>
    <w:rsid w:val="00A01153"/>
    <w:rsid w:val="00A1390E"/>
    <w:rsid w:val="00A5095F"/>
    <w:rsid w:val="00A671F5"/>
    <w:rsid w:val="00A9109E"/>
    <w:rsid w:val="00B87C65"/>
    <w:rsid w:val="00BA2CB6"/>
    <w:rsid w:val="00BF070E"/>
    <w:rsid w:val="00C13622"/>
    <w:rsid w:val="00C26BBA"/>
    <w:rsid w:val="00C33799"/>
    <w:rsid w:val="00C76C94"/>
    <w:rsid w:val="00D2132D"/>
    <w:rsid w:val="00D633C2"/>
    <w:rsid w:val="00D707DE"/>
    <w:rsid w:val="00D85100"/>
    <w:rsid w:val="00D91C4E"/>
    <w:rsid w:val="00F9253B"/>
    <w:rsid w:val="00FB31D7"/>
    <w:rsid w:val="00FD7384"/>
    <w:rsid w:val="00FE2D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3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C74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No Spacing"/>
    <w:uiPriority w:val="1"/>
    <w:qFormat/>
    <w:rsid w:val="00FD7384"/>
    <w:pPr>
      <w:spacing w:after="0" w:line="240" w:lineRule="auto"/>
    </w:pPr>
    <w:rPr>
      <w:lang w:val="en-US"/>
    </w:rPr>
  </w:style>
  <w:style w:type="paragraph" w:customStyle="1" w:styleId="Standard">
    <w:name w:val="Standard"/>
    <w:rsid w:val="00D2132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2017-11-14T08:00:00Z</cp:lastPrinted>
  <dcterms:created xsi:type="dcterms:W3CDTF">2017-11-10T08:05:00Z</dcterms:created>
  <dcterms:modified xsi:type="dcterms:W3CDTF">2018-03-16T09:52:00Z</dcterms:modified>
</cp:coreProperties>
</file>